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91" w:rsidRPr="0091147E" w:rsidRDefault="00875352" w:rsidP="00875352">
      <w:pPr>
        <w:pStyle w:val="Nagwek1"/>
      </w:pPr>
      <w:r>
        <w:t>Podsumowanie</w:t>
      </w:r>
      <w:r w:rsidRPr="0091147E">
        <w:t xml:space="preserve"> </w:t>
      </w:r>
      <w:r>
        <w:t>s</w:t>
      </w:r>
      <w:r w:rsidRPr="0091147E">
        <w:t>potkania Wrocławskiej Rady Gastronomii</w:t>
      </w:r>
      <w:r>
        <w:t xml:space="preserve"> </w:t>
      </w:r>
      <w:r w:rsidRPr="0091147E">
        <w:t xml:space="preserve">W Dniu 22.03.2022      </w:t>
      </w:r>
    </w:p>
    <w:p w:rsidR="00FF7741" w:rsidRPr="00875352" w:rsidRDefault="00FF7741" w:rsidP="00875352">
      <w:pPr>
        <w:spacing w:line="360" w:lineRule="auto"/>
        <w:rPr>
          <w:rFonts w:ascii="Verdana" w:hAnsi="Verdana" w:cstheme="minorHAnsi"/>
          <w:b/>
          <w:sz w:val="22"/>
          <w:szCs w:val="22"/>
        </w:rPr>
      </w:pPr>
    </w:p>
    <w:p w:rsidR="00875352" w:rsidRPr="00875352" w:rsidRDefault="00875352" w:rsidP="00875352">
      <w:p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875352">
        <w:rPr>
          <w:rFonts w:ascii="Verdana" w:hAnsi="Verdana" w:cstheme="minorHAnsi"/>
          <w:b/>
          <w:sz w:val="22"/>
          <w:szCs w:val="22"/>
        </w:rPr>
        <w:t xml:space="preserve">Tematy branżowe i rekomendacje Rady Gastronomii: </w:t>
      </w:r>
    </w:p>
    <w:p w:rsidR="00E82A7C" w:rsidRPr="00875352" w:rsidRDefault="00E82A7C" w:rsidP="00875352">
      <w:pPr>
        <w:spacing w:line="360" w:lineRule="auto"/>
        <w:rPr>
          <w:rFonts w:ascii="Verdana" w:hAnsi="Verdana" w:cstheme="minorHAnsi"/>
          <w:sz w:val="22"/>
          <w:szCs w:val="22"/>
        </w:rPr>
      </w:pPr>
    </w:p>
    <w:p w:rsidR="00E82A7C" w:rsidRDefault="00E82A7C" w:rsidP="0087535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75352">
        <w:rPr>
          <w:rFonts w:ascii="Verdana" w:hAnsi="Verdana"/>
          <w:b/>
          <w:bCs/>
          <w:sz w:val="22"/>
          <w:szCs w:val="22"/>
        </w:rPr>
        <w:t xml:space="preserve">Podsumowanie działań WRG dotyczących: pomocy uchodźcom z Ukrainy organizowanej przez wrocławskich gastronomików </w:t>
      </w:r>
    </w:p>
    <w:p w:rsidR="006D0F61" w:rsidRPr="00875352" w:rsidRDefault="006D0F61" w:rsidP="006D0F61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E82A7C" w:rsidRPr="00875352" w:rsidRDefault="00E82A7C" w:rsidP="00875352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rPr>
          <w:rFonts w:ascii="Verdana" w:hAnsi="Verdana"/>
          <w:b/>
          <w:bCs/>
          <w:sz w:val="22"/>
          <w:szCs w:val="22"/>
        </w:rPr>
      </w:pPr>
      <w:r w:rsidRPr="00875352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 xml:space="preserve">Międzynarodowa sieć </w:t>
      </w:r>
      <w:proofErr w:type="spellStart"/>
      <w:r w:rsidRPr="00875352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t>Delice</w:t>
      </w:r>
      <w:proofErr w:type="spellEnd"/>
    </w:p>
    <w:p w:rsidR="00875352" w:rsidRDefault="00875352" w:rsidP="00875352">
      <w:pPr>
        <w:pStyle w:val="Akapitzlist"/>
        <w:autoSpaceDE w:val="0"/>
        <w:autoSpaceDN w:val="0"/>
        <w:adjustRightInd w:val="0"/>
        <w:spacing w:line="360" w:lineRule="auto"/>
        <w:ind w:left="1440"/>
        <w:rPr>
          <w:rFonts w:ascii="Verdana" w:hAnsi="Verdana"/>
          <w:sz w:val="22"/>
          <w:szCs w:val="22"/>
        </w:rPr>
      </w:pPr>
      <w:r w:rsidRPr="00875352">
        <w:rPr>
          <w:rFonts w:ascii="Verdana" w:hAnsi="Verdana"/>
          <w:sz w:val="22"/>
          <w:szCs w:val="22"/>
        </w:rPr>
        <w:t xml:space="preserve">Członkowie WRG przeanalizują zaproponowany harmonogram działań w ramach sieci </w:t>
      </w:r>
      <w:proofErr w:type="spellStart"/>
      <w:r w:rsidRPr="00875352">
        <w:rPr>
          <w:rFonts w:ascii="Verdana" w:hAnsi="Verdana"/>
          <w:sz w:val="22"/>
          <w:szCs w:val="22"/>
        </w:rPr>
        <w:t>Delice</w:t>
      </w:r>
      <w:proofErr w:type="spellEnd"/>
      <w:r w:rsidRPr="00875352">
        <w:rPr>
          <w:rFonts w:ascii="Verdana" w:hAnsi="Verdana"/>
          <w:sz w:val="22"/>
          <w:szCs w:val="22"/>
        </w:rPr>
        <w:t xml:space="preserve">, przedstawią swoje propozycje w zakresie: tematyki szkoleń i warsztatów, ich formy (on-line lub stacjonarnej) miejsca na zorganizowanie wizyty studyjnej, możliwości partycypacji w kosztach takiej wizyty, a także innych, niż proponowane, wydarzeń. </w:t>
      </w:r>
    </w:p>
    <w:p w:rsidR="006D0F61" w:rsidRPr="00875352" w:rsidRDefault="006D0F61" w:rsidP="00875352">
      <w:pPr>
        <w:pStyle w:val="Akapitzlist"/>
        <w:autoSpaceDE w:val="0"/>
        <w:autoSpaceDN w:val="0"/>
        <w:adjustRightInd w:val="0"/>
        <w:spacing w:line="360" w:lineRule="auto"/>
        <w:ind w:left="1440"/>
        <w:rPr>
          <w:rFonts w:ascii="Verdana" w:hAnsi="Verdana"/>
          <w:sz w:val="22"/>
          <w:szCs w:val="22"/>
        </w:rPr>
      </w:pPr>
    </w:p>
    <w:p w:rsidR="00E82A7C" w:rsidRPr="006D0F61" w:rsidRDefault="00E82A7C" w:rsidP="00875352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rPr>
          <w:rFonts w:ascii="Verdana" w:hAnsi="Verdana"/>
          <w:b/>
          <w:bCs/>
          <w:sz w:val="22"/>
          <w:szCs w:val="22"/>
        </w:rPr>
      </w:pPr>
      <w:r w:rsidRPr="00875352">
        <w:rPr>
          <w:rFonts w:ascii="Verdana" w:hAnsi="Verdana"/>
          <w:b/>
          <w:bCs/>
          <w:sz w:val="22"/>
          <w:szCs w:val="22"/>
        </w:rPr>
        <w:t xml:space="preserve">Przedstawienie Wrocławskiej Organizacji Turystycznej, której głównym celem jest </w:t>
      </w:r>
      <w:r w:rsidRPr="00875352">
        <w:rPr>
          <w:rFonts w:ascii="Verdana" w:hAnsi="Verdana" w:cs="Arial"/>
          <w:b/>
          <w:bCs/>
          <w:sz w:val="22"/>
          <w:szCs w:val="22"/>
        </w:rPr>
        <w:t xml:space="preserve">koordynacja i zharmonizowanie działań promocyjnych miasta, instytucji i biznesu, dotyczących turystyki we Wrocławiu. </w:t>
      </w:r>
    </w:p>
    <w:p w:rsidR="006D0F61" w:rsidRPr="00875352" w:rsidRDefault="006D0F61" w:rsidP="006D0F61">
      <w:pPr>
        <w:autoSpaceDE w:val="0"/>
        <w:autoSpaceDN w:val="0"/>
        <w:adjustRightInd w:val="0"/>
        <w:spacing w:line="360" w:lineRule="auto"/>
        <w:ind w:left="720"/>
        <w:contextualSpacing/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</w:p>
    <w:p w:rsidR="00E82A7C" w:rsidRPr="00875352" w:rsidRDefault="00E82A7C" w:rsidP="00875352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rPr>
          <w:rFonts w:ascii="Verdana" w:hAnsi="Verdana"/>
          <w:b/>
          <w:bCs/>
          <w:sz w:val="22"/>
          <w:szCs w:val="22"/>
        </w:rPr>
      </w:pPr>
      <w:r w:rsidRPr="00875352">
        <w:rPr>
          <w:rFonts w:ascii="Verdana" w:hAnsi="Verdana"/>
          <w:b/>
          <w:bCs/>
          <w:sz w:val="22"/>
          <w:szCs w:val="22"/>
        </w:rPr>
        <w:t xml:space="preserve">Kolejna edycja „Europy na widelcu”, ”Jarmarku Bożonarodzeniowego” - możliwości i formy  włączenia  się wrocławskich restauracji w wydarzenia. </w:t>
      </w:r>
    </w:p>
    <w:p w:rsidR="00875352" w:rsidRPr="00875352" w:rsidRDefault="00875352" w:rsidP="00875352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875352">
        <w:rPr>
          <w:rFonts w:ascii="Verdana" w:hAnsi="Verdana"/>
          <w:sz w:val="22"/>
          <w:szCs w:val="22"/>
        </w:rPr>
        <w:t xml:space="preserve">Ustalenie formuły uczestnictwa restauratorów w „Europie na widelcu”, ale pod szyldem „Wrocław na widelcu”. </w:t>
      </w:r>
    </w:p>
    <w:p w:rsidR="00875352" w:rsidRPr="00875352" w:rsidRDefault="00875352" w:rsidP="00875352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875352">
        <w:rPr>
          <w:rFonts w:ascii="Verdana" w:hAnsi="Verdana"/>
          <w:sz w:val="22"/>
          <w:szCs w:val="22"/>
        </w:rPr>
        <w:t xml:space="preserve">Członkowie WRG zgłoszą swój akces do dnia 25 marca 2022 razem z rodzajem kuchni jaką chcieliby zaprezentować. W ślad za </w:t>
      </w:r>
      <w:r w:rsidRPr="00875352">
        <w:rPr>
          <w:rFonts w:ascii="Verdana" w:hAnsi="Verdana"/>
          <w:sz w:val="22"/>
          <w:szCs w:val="22"/>
        </w:rPr>
        <w:lastRenderedPageBreak/>
        <w:t xml:space="preserve">tym zostanie zorganizowane spotkanie robocze dotyczące sposobu organizacji i promocji tej formy wydarzenia. </w:t>
      </w:r>
    </w:p>
    <w:p w:rsidR="00875352" w:rsidRPr="00875352" w:rsidRDefault="00875352" w:rsidP="00875352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875352">
        <w:rPr>
          <w:rFonts w:ascii="Verdana" w:hAnsi="Verdana"/>
          <w:sz w:val="22"/>
          <w:szCs w:val="22"/>
        </w:rPr>
        <w:t xml:space="preserve">Przeanalizowanie </w:t>
      </w:r>
      <w:r w:rsidRPr="00875352">
        <w:rPr>
          <w:rFonts w:ascii="Verdana" w:hAnsi="Verdana"/>
          <w:sz w:val="22"/>
          <w:szCs w:val="22"/>
        </w:rPr>
        <w:t xml:space="preserve">możliwości modyfikacji ustawienia Jarmarku Bożonarodzeniowego, szczególnie pierzei południowej. </w:t>
      </w:r>
    </w:p>
    <w:p w:rsidR="00875352" w:rsidRPr="00875352" w:rsidRDefault="00875352" w:rsidP="00875352">
      <w:pPr>
        <w:autoSpaceDE w:val="0"/>
        <w:autoSpaceDN w:val="0"/>
        <w:adjustRightInd w:val="0"/>
        <w:spacing w:line="360" w:lineRule="auto"/>
        <w:ind w:left="720"/>
        <w:contextualSpacing/>
        <w:rPr>
          <w:rFonts w:ascii="Verdana" w:hAnsi="Verdana"/>
          <w:bCs/>
          <w:sz w:val="22"/>
          <w:szCs w:val="22"/>
        </w:rPr>
      </w:pPr>
    </w:p>
    <w:p w:rsidR="00E82A7C" w:rsidRPr="00875352" w:rsidRDefault="00875352" w:rsidP="00875352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Z</w:t>
      </w:r>
      <w:r w:rsidR="00E82A7C" w:rsidRPr="00875352">
        <w:rPr>
          <w:rFonts w:ascii="Verdana" w:hAnsi="Verdana"/>
          <w:b/>
          <w:bCs/>
          <w:sz w:val="22"/>
          <w:szCs w:val="22"/>
        </w:rPr>
        <w:t>ajęci</w:t>
      </w:r>
      <w:r>
        <w:rPr>
          <w:rFonts w:ascii="Verdana" w:hAnsi="Verdana"/>
          <w:b/>
          <w:bCs/>
          <w:sz w:val="22"/>
          <w:szCs w:val="22"/>
        </w:rPr>
        <w:t>e</w:t>
      </w:r>
      <w:r w:rsidR="00E82A7C" w:rsidRPr="00875352">
        <w:rPr>
          <w:rFonts w:ascii="Verdana" w:hAnsi="Verdana"/>
          <w:b/>
          <w:bCs/>
          <w:sz w:val="22"/>
          <w:szCs w:val="22"/>
        </w:rPr>
        <w:t xml:space="preserve"> płatnego pasa o szerokości 3 metrów przylegającego do ogródków celem zwiększenia ilości miejsc konsumpcyjnych. </w:t>
      </w:r>
    </w:p>
    <w:p w:rsidR="00875352" w:rsidRPr="00875352" w:rsidRDefault="00875352" w:rsidP="00875352">
      <w:pPr>
        <w:pStyle w:val="Akapitzlist"/>
        <w:autoSpaceDE w:val="0"/>
        <w:autoSpaceDN w:val="0"/>
        <w:adjustRightInd w:val="0"/>
        <w:spacing w:line="360" w:lineRule="auto"/>
        <w:ind w:left="1440"/>
        <w:rPr>
          <w:rFonts w:ascii="Verdana" w:hAnsi="Verdana"/>
          <w:sz w:val="22"/>
          <w:szCs w:val="22"/>
        </w:rPr>
      </w:pPr>
      <w:r w:rsidRPr="00875352">
        <w:rPr>
          <w:rFonts w:ascii="Verdana" w:hAnsi="Verdana"/>
          <w:sz w:val="22"/>
          <w:szCs w:val="22"/>
        </w:rPr>
        <w:t xml:space="preserve">BRG zweryfikuje możliwości zajęcia przez restauracje w Rynku dodatkowej, płatnej przestrzeni pod stoliki. </w:t>
      </w:r>
    </w:p>
    <w:p w:rsidR="00E82A7C" w:rsidRPr="00875352" w:rsidRDefault="00E82A7C" w:rsidP="00875352">
      <w:pPr>
        <w:spacing w:line="360" w:lineRule="auto"/>
        <w:rPr>
          <w:rFonts w:ascii="Verdana" w:hAnsi="Verdana" w:cstheme="minorHAnsi"/>
          <w:sz w:val="22"/>
          <w:szCs w:val="22"/>
        </w:rPr>
      </w:pPr>
    </w:p>
    <w:p w:rsidR="00A7510C" w:rsidRPr="00875352" w:rsidRDefault="00A7510C" w:rsidP="00875352">
      <w:pPr>
        <w:spacing w:line="360" w:lineRule="auto"/>
        <w:rPr>
          <w:rFonts w:ascii="Verdana" w:hAnsi="Verdana"/>
          <w:b/>
          <w:sz w:val="22"/>
          <w:szCs w:val="22"/>
        </w:rPr>
      </w:pPr>
    </w:p>
    <w:sectPr w:rsidR="00A7510C" w:rsidRPr="00875352" w:rsidSect="000C3E84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0D" w:rsidRDefault="00824B0D">
      <w:r>
        <w:separator/>
      </w:r>
    </w:p>
  </w:endnote>
  <w:endnote w:type="continuationSeparator" w:id="0">
    <w:p w:rsidR="00824B0D" w:rsidRDefault="0082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6D0F61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6D0F61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1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0D" w:rsidRDefault="00824B0D">
      <w:r>
        <w:separator/>
      </w:r>
    </w:p>
  </w:footnote>
  <w:footnote w:type="continuationSeparator" w:id="0">
    <w:p w:rsidR="00824B0D" w:rsidRDefault="00824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824B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3" name="Obraz 13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FC45FA"/>
    <w:multiLevelType w:val="hybridMultilevel"/>
    <w:tmpl w:val="40AA4392"/>
    <w:lvl w:ilvl="0" w:tplc="F9525BB2">
      <w:start w:val="1"/>
      <w:numFmt w:val="decimal"/>
      <w:lvlText w:val="%1."/>
      <w:lvlJc w:val="left"/>
      <w:pPr>
        <w:ind w:left="795" w:hanging="435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922B0C"/>
    <w:multiLevelType w:val="hybridMultilevel"/>
    <w:tmpl w:val="5EAEBA04"/>
    <w:lvl w:ilvl="0" w:tplc="0D40BEF8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000000"/>
        <w:sz w:val="20"/>
      </w:rPr>
    </w:lvl>
    <w:lvl w:ilvl="1" w:tplc="C2689A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6A035B"/>
    <w:multiLevelType w:val="hybridMultilevel"/>
    <w:tmpl w:val="B134BB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9E68BA"/>
    <w:multiLevelType w:val="hybridMultilevel"/>
    <w:tmpl w:val="6AF0F79E"/>
    <w:lvl w:ilvl="0" w:tplc="34C00A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620739"/>
    <w:multiLevelType w:val="hybridMultilevel"/>
    <w:tmpl w:val="0DA4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7"/>
  </w:num>
  <w:num w:numId="17">
    <w:abstractNumId w:val="30"/>
  </w:num>
  <w:num w:numId="18">
    <w:abstractNumId w:val="25"/>
  </w:num>
  <w:num w:numId="19">
    <w:abstractNumId w:val="33"/>
  </w:num>
  <w:num w:numId="20">
    <w:abstractNumId w:val="11"/>
  </w:num>
  <w:num w:numId="21">
    <w:abstractNumId w:val="32"/>
  </w:num>
  <w:num w:numId="22">
    <w:abstractNumId w:val="13"/>
  </w:num>
  <w:num w:numId="23">
    <w:abstractNumId w:val="36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4"/>
  </w:num>
  <w:num w:numId="29">
    <w:abstractNumId w:val="29"/>
  </w:num>
  <w:num w:numId="30">
    <w:abstractNumId w:val="19"/>
  </w:num>
  <w:num w:numId="31">
    <w:abstractNumId w:val="26"/>
  </w:num>
  <w:num w:numId="32">
    <w:abstractNumId w:val="31"/>
  </w:num>
  <w:num w:numId="33">
    <w:abstractNumId w:val="39"/>
  </w:num>
  <w:num w:numId="34">
    <w:abstractNumId w:val="10"/>
  </w:num>
  <w:num w:numId="35">
    <w:abstractNumId w:val="38"/>
  </w:num>
  <w:num w:numId="36">
    <w:abstractNumId w:val="24"/>
  </w:num>
  <w:num w:numId="37">
    <w:abstractNumId w:val="37"/>
  </w:num>
  <w:num w:numId="38">
    <w:abstractNumId w:val="18"/>
  </w:num>
  <w:num w:numId="39">
    <w:abstractNumId w:val="40"/>
  </w:num>
  <w:num w:numId="40">
    <w:abstractNumId w:val="28"/>
  </w:num>
  <w:num w:numId="41">
    <w:abstractNumId w:val="2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62CEB"/>
    <w:rsid w:val="00097AEF"/>
    <w:rsid w:val="000B1382"/>
    <w:rsid w:val="000C3E84"/>
    <w:rsid w:val="000C744E"/>
    <w:rsid w:val="000E00F0"/>
    <w:rsid w:val="00105176"/>
    <w:rsid w:val="001272AA"/>
    <w:rsid w:val="00143A44"/>
    <w:rsid w:val="00145E4E"/>
    <w:rsid w:val="00180DF6"/>
    <w:rsid w:val="00190D4E"/>
    <w:rsid w:val="001A4558"/>
    <w:rsid w:val="001B524A"/>
    <w:rsid w:val="002018DC"/>
    <w:rsid w:val="002472E5"/>
    <w:rsid w:val="00256655"/>
    <w:rsid w:val="002651BF"/>
    <w:rsid w:val="002720A4"/>
    <w:rsid w:val="0028670C"/>
    <w:rsid w:val="002970A6"/>
    <w:rsid w:val="002A7009"/>
    <w:rsid w:val="002B6140"/>
    <w:rsid w:val="002B7EEC"/>
    <w:rsid w:val="002C4F38"/>
    <w:rsid w:val="002D7BA1"/>
    <w:rsid w:val="002F292D"/>
    <w:rsid w:val="00323052"/>
    <w:rsid w:val="00345256"/>
    <w:rsid w:val="00357453"/>
    <w:rsid w:val="00370044"/>
    <w:rsid w:val="003B4793"/>
    <w:rsid w:val="003D0A5E"/>
    <w:rsid w:val="003E2A53"/>
    <w:rsid w:val="003F20D6"/>
    <w:rsid w:val="00410A92"/>
    <w:rsid w:val="004207B8"/>
    <w:rsid w:val="0044391B"/>
    <w:rsid w:val="00444EC1"/>
    <w:rsid w:val="004508B6"/>
    <w:rsid w:val="004959EE"/>
    <w:rsid w:val="00496C8F"/>
    <w:rsid w:val="004A21ED"/>
    <w:rsid w:val="004C3933"/>
    <w:rsid w:val="004D6885"/>
    <w:rsid w:val="004E5C8D"/>
    <w:rsid w:val="00517859"/>
    <w:rsid w:val="00577298"/>
    <w:rsid w:val="0059330C"/>
    <w:rsid w:val="005A3893"/>
    <w:rsid w:val="005C2B9B"/>
    <w:rsid w:val="005C5E14"/>
    <w:rsid w:val="005C7850"/>
    <w:rsid w:val="005D18D1"/>
    <w:rsid w:val="005D7AB5"/>
    <w:rsid w:val="005E0D8B"/>
    <w:rsid w:val="005F3B60"/>
    <w:rsid w:val="0067617D"/>
    <w:rsid w:val="006A1861"/>
    <w:rsid w:val="006D0F61"/>
    <w:rsid w:val="006E5885"/>
    <w:rsid w:val="00701FA2"/>
    <w:rsid w:val="00743EC0"/>
    <w:rsid w:val="00747811"/>
    <w:rsid w:val="00765BE7"/>
    <w:rsid w:val="0077572F"/>
    <w:rsid w:val="007856FA"/>
    <w:rsid w:val="007878BA"/>
    <w:rsid w:val="00787C91"/>
    <w:rsid w:val="0079015A"/>
    <w:rsid w:val="007A2D0B"/>
    <w:rsid w:val="007A4D61"/>
    <w:rsid w:val="007F1692"/>
    <w:rsid w:val="007F1B42"/>
    <w:rsid w:val="00811886"/>
    <w:rsid w:val="0082150E"/>
    <w:rsid w:val="00824B0D"/>
    <w:rsid w:val="008361E3"/>
    <w:rsid w:val="00875352"/>
    <w:rsid w:val="0088160D"/>
    <w:rsid w:val="008A3D32"/>
    <w:rsid w:val="008A7C22"/>
    <w:rsid w:val="008B0D7D"/>
    <w:rsid w:val="008F3FFF"/>
    <w:rsid w:val="008F7D65"/>
    <w:rsid w:val="0091147E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F4E19"/>
    <w:rsid w:val="009F743F"/>
    <w:rsid w:val="00A005FB"/>
    <w:rsid w:val="00A27F20"/>
    <w:rsid w:val="00A662B4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73AF4"/>
    <w:rsid w:val="00B81B31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122C6"/>
    <w:rsid w:val="00C2127D"/>
    <w:rsid w:val="00C33B73"/>
    <w:rsid w:val="00C41B85"/>
    <w:rsid w:val="00C53C41"/>
    <w:rsid w:val="00C75A09"/>
    <w:rsid w:val="00CB24A1"/>
    <w:rsid w:val="00CB78C3"/>
    <w:rsid w:val="00CC1016"/>
    <w:rsid w:val="00CD26BE"/>
    <w:rsid w:val="00CD4AC9"/>
    <w:rsid w:val="00D05152"/>
    <w:rsid w:val="00D23966"/>
    <w:rsid w:val="00D26537"/>
    <w:rsid w:val="00D33992"/>
    <w:rsid w:val="00D41E93"/>
    <w:rsid w:val="00D627A1"/>
    <w:rsid w:val="00D818AF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82A7C"/>
    <w:rsid w:val="00EA6451"/>
    <w:rsid w:val="00EB3DD6"/>
    <w:rsid w:val="00ED3E79"/>
    <w:rsid w:val="00ED507B"/>
    <w:rsid w:val="00EE4234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53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753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11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3</cp:revision>
  <cp:lastPrinted>2005-02-09T12:04:00Z</cp:lastPrinted>
  <dcterms:created xsi:type="dcterms:W3CDTF">2023-03-14T11:25:00Z</dcterms:created>
  <dcterms:modified xsi:type="dcterms:W3CDTF">2023-03-14T11:36:00Z</dcterms:modified>
</cp:coreProperties>
</file>